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799D" w14:textId="18E1EFC1" w:rsidR="00C35A54" w:rsidRDefault="00C35A54" w:rsidP="00E73B09">
      <w:pPr>
        <w:jc w:val="center"/>
        <w:rPr>
          <w:lang w:val="en-US"/>
        </w:rPr>
      </w:pPr>
      <w:r>
        <w:rPr>
          <w:noProof/>
        </w:rPr>
        <w:drawing>
          <wp:inline distT="0" distB="0" distL="0" distR="0" wp14:anchorId="2AF14335" wp14:editId="0474B30A">
            <wp:extent cx="2067591" cy="948448"/>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067591" cy="948448"/>
                    </a:xfrm>
                    <a:prstGeom prst="rect">
                      <a:avLst/>
                    </a:prstGeom>
                    <a:noFill/>
                    <a:ln>
                      <a:noFill/>
                    </a:ln>
                  </pic:spPr>
                </pic:pic>
              </a:graphicData>
            </a:graphic>
          </wp:inline>
        </w:drawing>
      </w:r>
    </w:p>
    <w:p w14:paraId="2EB7779C" w14:textId="4F7473DD" w:rsidR="00E73B09" w:rsidRDefault="00E73B09" w:rsidP="00E73B09">
      <w:pPr>
        <w:jc w:val="center"/>
        <w:rPr>
          <w:lang w:val="en-US"/>
        </w:rPr>
      </w:pPr>
    </w:p>
    <w:p w14:paraId="315334FA" w14:textId="77777777" w:rsidR="00E73B09" w:rsidRPr="00E73B09" w:rsidRDefault="00E73B09" w:rsidP="00267E39">
      <w:pPr>
        <w:spacing w:after="0" w:line="240" w:lineRule="auto"/>
        <w:jc w:val="center"/>
        <w:rPr>
          <w:b/>
          <w:bCs/>
          <w:sz w:val="32"/>
          <w:szCs w:val="32"/>
          <w:lang w:val="en-US"/>
        </w:rPr>
      </w:pPr>
      <w:r w:rsidRPr="00E73B09">
        <w:rPr>
          <w:b/>
          <w:bCs/>
          <w:sz w:val="32"/>
          <w:szCs w:val="32"/>
          <w:lang w:val="en-US"/>
        </w:rPr>
        <w:t xml:space="preserve">Application Format </w:t>
      </w:r>
    </w:p>
    <w:p w14:paraId="418DB71B" w14:textId="37E708D6" w:rsidR="00E73B09" w:rsidRPr="00E73B09" w:rsidRDefault="00E73B09" w:rsidP="00267E39">
      <w:pPr>
        <w:spacing w:after="0" w:line="240" w:lineRule="auto"/>
        <w:jc w:val="center"/>
        <w:rPr>
          <w:b/>
          <w:bCs/>
          <w:sz w:val="32"/>
          <w:szCs w:val="32"/>
          <w:lang w:val="en-US"/>
        </w:rPr>
      </w:pPr>
      <w:r w:rsidRPr="00E73B09">
        <w:rPr>
          <w:b/>
          <w:bCs/>
          <w:sz w:val="32"/>
          <w:szCs w:val="32"/>
          <w:lang w:val="en-US"/>
        </w:rPr>
        <w:t>for the ESVONC Clinical Research Fund</w:t>
      </w:r>
    </w:p>
    <w:p w14:paraId="4B56DC3F" w14:textId="354ABF34" w:rsidR="00C35A54" w:rsidRDefault="00C35A54" w:rsidP="00C35A54">
      <w:pPr>
        <w:rPr>
          <w:lang w:val="en-US"/>
        </w:rPr>
      </w:pPr>
    </w:p>
    <w:p w14:paraId="0F95EFFB" w14:textId="0EED3F19" w:rsidR="00E73B09" w:rsidRDefault="00E73B09" w:rsidP="00267E39">
      <w:pPr>
        <w:rPr>
          <w:lang w:val="en-US"/>
        </w:rPr>
      </w:pPr>
      <w:r>
        <w:rPr>
          <w:lang w:val="en-US"/>
        </w:rPr>
        <w:t>The ESVONC Clinical Research Fund invites members of the ESVONC to submit a research application for a maximum amount of €5000. The topic should be on veterinary oncology and clinical oriented, including medical and surgical oncology and radi</w:t>
      </w:r>
      <w:r w:rsidR="006652A3">
        <w:rPr>
          <w:lang w:val="en-US"/>
        </w:rPr>
        <w:t>ati</w:t>
      </w:r>
      <w:r>
        <w:rPr>
          <w:lang w:val="en-US"/>
        </w:rPr>
        <w:t>o</w:t>
      </w:r>
      <w:r w:rsidR="006652A3">
        <w:rPr>
          <w:lang w:val="en-US"/>
        </w:rPr>
        <w:t xml:space="preserve">n </w:t>
      </w:r>
      <w:r>
        <w:rPr>
          <w:lang w:val="en-US"/>
        </w:rPr>
        <w:t>therapy. Applications should be sent in</w:t>
      </w:r>
      <w:r w:rsidR="00267E39">
        <w:rPr>
          <w:lang w:val="en-US"/>
        </w:rPr>
        <w:t xml:space="preserve"> by e-mail before</w:t>
      </w:r>
      <w:r>
        <w:rPr>
          <w:lang w:val="en-US"/>
        </w:rPr>
        <w:t xml:space="preserve"> April </w:t>
      </w:r>
      <w:r w:rsidR="00DA57D4">
        <w:rPr>
          <w:lang w:val="en-US"/>
        </w:rPr>
        <w:t>1</w:t>
      </w:r>
      <w:r>
        <w:rPr>
          <w:lang w:val="en-US"/>
        </w:rPr>
        <w:t>, 202</w:t>
      </w:r>
      <w:r w:rsidR="00AB15A9">
        <w:rPr>
          <w:lang w:val="en-US"/>
        </w:rPr>
        <w:t>6</w:t>
      </w:r>
      <w:r>
        <w:rPr>
          <w:lang w:val="en-US"/>
        </w:rPr>
        <w:t xml:space="preserve">, to </w:t>
      </w:r>
      <w:hyperlink r:id="rId5" w:history="1">
        <w:r w:rsidR="00667658" w:rsidRPr="00714B4E">
          <w:rPr>
            <w:rStyle w:val="Hyperlink"/>
            <w:lang w:val="en-US"/>
          </w:rPr>
          <w:t>SECRETARY@ESVONC.COM</w:t>
        </w:r>
      </w:hyperlink>
      <w:r w:rsidR="00267E39">
        <w:rPr>
          <w:lang w:val="en-US"/>
        </w:rPr>
        <w:t xml:space="preserve"> </w:t>
      </w:r>
      <w:r w:rsidR="00267E39" w:rsidRPr="00267E39">
        <w:rPr>
          <w:lang w:val="en-US"/>
        </w:rPr>
        <w:t xml:space="preserve">and will then be forwarded to members of the </w:t>
      </w:r>
      <w:r w:rsidR="00267E39">
        <w:rPr>
          <w:lang w:val="en-US"/>
        </w:rPr>
        <w:t xml:space="preserve">ESVONC </w:t>
      </w:r>
      <w:r w:rsidR="00267E39" w:rsidRPr="00267E39">
        <w:rPr>
          <w:lang w:val="en-US"/>
        </w:rPr>
        <w:t xml:space="preserve">Clinical </w:t>
      </w:r>
      <w:r w:rsidR="00267E39">
        <w:rPr>
          <w:lang w:val="en-US"/>
        </w:rPr>
        <w:t>Research</w:t>
      </w:r>
      <w:r w:rsidR="00267E39" w:rsidRPr="00267E39">
        <w:rPr>
          <w:lang w:val="en-US"/>
        </w:rPr>
        <w:t xml:space="preserve"> Fund Committee for evaluation.</w:t>
      </w:r>
      <w:r w:rsidR="00267E39">
        <w:rPr>
          <w:lang w:val="en-US"/>
        </w:rPr>
        <w:t xml:space="preserve"> </w:t>
      </w:r>
      <w:r>
        <w:rPr>
          <w:lang w:val="en-US"/>
        </w:rPr>
        <w:t>During the ESVONC Annual Congress the winners of the grants will be made known.</w:t>
      </w:r>
    </w:p>
    <w:p w14:paraId="56D4DF14" w14:textId="047F7249" w:rsidR="00C35A54" w:rsidRPr="00C35A54" w:rsidRDefault="00C35A54" w:rsidP="00C35A54">
      <w:pPr>
        <w:rPr>
          <w:lang w:val="en-US"/>
        </w:rPr>
      </w:pPr>
      <w:r w:rsidRPr="00C35A54">
        <w:rPr>
          <w:lang w:val="en-US"/>
        </w:rPr>
        <w:t xml:space="preserve">Each </w:t>
      </w:r>
      <w:r w:rsidR="00E73B09">
        <w:rPr>
          <w:lang w:val="en-US"/>
        </w:rPr>
        <w:t>ESVONC member</w:t>
      </w:r>
      <w:r w:rsidRPr="00C35A54">
        <w:rPr>
          <w:lang w:val="en-US"/>
        </w:rPr>
        <w:t xml:space="preserve"> may submit one application (one electronic copy), which should be typed in Arial font 11 point and double-spaced, numbering consecutive pages from the Cover Page (page 1). </w:t>
      </w:r>
    </w:p>
    <w:p w14:paraId="3F7ED5BC" w14:textId="77777777" w:rsidR="00C35A54" w:rsidRPr="00C35A54" w:rsidRDefault="00C35A54" w:rsidP="00C35A54">
      <w:pPr>
        <w:rPr>
          <w:lang w:val="en-US"/>
        </w:rPr>
      </w:pPr>
      <w:r w:rsidRPr="00C35A54">
        <w:rPr>
          <w:lang w:val="en-US"/>
        </w:rPr>
        <w:t xml:space="preserve">Applications should be succinct and comprise (sub-section headings italicized): </w:t>
      </w:r>
    </w:p>
    <w:p w14:paraId="7FDA7478" w14:textId="7B2DEA49" w:rsidR="00C35A54" w:rsidRPr="00C35A54" w:rsidRDefault="00C35A54" w:rsidP="00C35A54">
      <w:pPr>
        <w:rPr>
          <w:lang w:val="en-US"/>
        </w:rPr>
      </w:pPr>
      <w:r w:rsidRPr="00C35A54">
        <w:rPr>
          <w:lang w:val="en-US"/>
        </w:rPr>
        <w:t xml:space="preserve">1. A Cover Page with research title, </w:t>
      </w:r>
      <w:r w:rsidR="00267E39" w:rsidRPr="00C35A54">
        <w:rPr>
          <w:lang w:val="en-US"/>
        </w:rPr>
        <w:t>investigators,</w:t>
      </w:r>
      <w:r w:rsidRPr="00C35A54">
        <w:rPr>
          <w:lang w:val="en-US"/>
        </w:rPr>
        <w:t xml:space="preserve"> and affiliations</w:t>
      </w:r>
    </w:p>
    <w:p w14:paraId="7AB3245D" w14:textId="77777777" w:rsidR="00C35A54" w:rsidRPr="00C35A54" w:rsidRDefault="00C35A54" w:rsidP="00C35A54">
      <w:pPr>
        <w:rPr>
          <w:lang w:val="en-US"/>
        </w:rPr>
      </w:pPr>
      <w:r w:rsidRPr="00C35A54">
        <w:rPr>
          <w:lang w:val="en-US"/>
        </w:rPr>
        <w:t>2. An Abstract (not more than 300 words)</w:t>
      </w:r>
    </w:p>
    <w:p w14:paraId="4586FEE4" w14:textId="77777777" w:rsidR="00C35A54" w:rsidRPr="00C35A54" w:rsidRDefault="00C35A54" w:rsidP="00C35A54">
      <w:pPr>
        <w:rPr>
          <w:lang w:val="en-US"/>
        </w:rPr>
      </w:pPr>
      <w:r w:rsidRPr="00C35A54">
        <w:rPr>
          <w:lang w:val="en-US"/>
        </w:rPr>
        <w:t>3. An Introduction and Scientific Background (not more than 400 words)</w:t>
      </w:r>
    </w:p>
    <w:p w14:paraId="3ADA36D3" w14:textId="10D5933F" w:rsidR="00C35A54" w:rsidRPr="00C35A54" w:rsidRDefault="00C35A54" w:rsidP="00C35A54">
      <w:pPr>
        <w:rPr>
          <w:lang w:val="en-US"/>
        </w:rPr>
      </w:pPr>
      <w:r w:rsidRPr="00C35A54">
        <w:rPr>
          <w:lang w:val="en-US"/>
        </w:rPr>
        <w:t xml:space="preserve">4. An account of the Contribution of the Project to </w:t>
      </w:r>
      <w:r w:rsidR="00267E39">
        <w:rPr>
          <w:lang w:val="en-US"/>
        </w:rPr>
        <w:t>Veterinary Oncology</w:t>
      </w:r>
      <w:r w:rsidRPr="00C35A54">
        <w:rPr>
          <w:lang w:val="en-US"/>
        </w:rPr>
        <w:t xml:space="preserve"> in Europe</w:t>
      </w:r>
      <w:r w:rsidR="00267E39">
        <w:rPr>
          <w:lang w:val="en-US"/>
        </w:rPr>
        <w:t xml:space="preserve"> </w:t>
      </w:r>
      <w:r w:rsidRPr="00C35A54">
        <w:rPr>
          <w:lang w:val="en-US"/>
        </w:rPr>
        <w:t>(not more than 400 words)</w:t>
      </w:r>
    </w:p>
    <w:p w14:paraId="2CDC765C" w14:textId="45A7EF50" w:rsidR="00C35A54" w:rsidRPr="00C35A54" w:rsidRDefault="00C35A54" w:rsidP="00C35A54">
      <w:pPr>
        <w:rPr>
          <w:lang w:val="en-US"/>
        </w:rPr>
      </w:pPr>
      <w:r w:rsidRPr="00C35A54">
        <w:rPr>
          <w:lang w:val="en-US"/>
        </w:rPr>
        <w:t>5. A detailed description of the Research Plan, including a sub-section entitled Hypothesis and</w:t>
      </w:r>
      <w:r w:rsidR="00267E39">
        <w:rPr>
          <w:lang w:val="en-US"/>
        </w:rPr>
        <w:t xml:space="preserve"> </w:t>
      </w:r>
      <w:r w:rsidRPr="00C35A54">
        <w:rPr>
          <w:lang w:val="en-US"/>
        </w:rPr>
        <w:t>SMART Objectives (not more than 1000 words)</w:t>
      </w:r>
      <w:r w:rsidR="00267E39">
        <w:rPr>
          <w:lang w:val="en-US"/>
        </w:rPr>
        <w:t xml:space="preserve">, justification of sample size. </w:t>
      </w:r>
    </w:p>
    <w:p w14:paraId="1DC2F190" w14:textId="40EB2AF8" w:rsidR="00267E39" w:rsidRDefault="00267E39" w:rsidP="00C35A54">
      <w:pPr>
        <w:rPr>
          <w:lang w:val="en-US"/>
        </w:rPr>
      </w:pPr>
      <w:r>
        <w:rPr>
          <w:lang w:val="en-US"/>
        </w:rPr>
        <w:t>6. Ethical approval</w:t>
      </w:r>
      <w:r w:rsidR="006652A3">
        <w:rPr>
          <w:lang w:val="en-US"/>
        </w:rPr>
        <w:t xml:space="preserve"> (if not yet obtained, </w:t>
      </w:r>
      <w:r w:rsidR="00AB15A9">
        <w:rPr>
          <w:lang w:val="en-US"/>
        </w:rPr>
        <w:t>then</w:t>
      </w:r>
      <w:r w:rsidR="006652A3">
        <w:rPr>
          <w:lang w:val="en-US"/>
        </w:rPr>
        <w:t xml:space="preserve"> at the latest May 15 proof of it should be sent)</w:t>
      </w:r>
    </w:p>
    <w:p w14:paraId="20B583F6" w14:textId="53752D6D" w:rsidR="00C35A54" w:rsidRPr="00C35A54" w:rsidRDefault="00267E39" w:rsidP="00C35A54">
      <w:pPr>
        <w:rPr>
          <w:lang w:val="en-US"/>
        </w:rPr>
      </w:pPr>
      <w:r>
        <w:rPr>
          <w:lang w:val="en-US"/>
        </w:rPr>
        <w:t>7</w:t>
      </w:r>
      <w:r w:rsidR="00C35A54" w:rsidRPr="00C35A54">
        <w:rPr>
          <w:lang w:val="en-US"/>
        </w:rPr>
        <w:t>. References (maximum of 40)</w:t>
      </w:r>
    </w:p>
    <w:p w14:paraId="6E94345A" w14:textId="689443B5" w:rsidR="00C35A54" w:rsidRPr="00C35A54" w:rsidRDefault="00267E39" w:rsidP="00C35A54">
      <w:pPr>
        <w:rPr>
          <w:lang w:val="en-US"/>
        </w:rPr>
      </w:pPr>
      <w:r>
        <w:rPr>
          <w:lang w:val="en-US"/>
        </w:rPr>
        <w:t>8</w:t>
      </w:r>
      <w:r w:rsidR="00C35A54" w:rsidRPr="00C35A54">
        <w:rPr>
          <w:lang w:val="en-US"/>
        </w:rPr>
        <w:t>. Budget details, including a sub-section entitled Justification (not more than 400 words)</w:t>
      </w:r>
    </w:p>
    <w:p w14:paraId="46A9658B" w14:textId="7989A5D7" w:rsidR="00C35A54" w:rsidRPr="00C35A54" w:rsidRDefault="00267E39" w:rsidP="00C35A54">
      <w:pPr>
        <w:rPr>
          <w:lang w:val="en-US"/>
        </w:rPr>
      </w:pPr>
      <w:r>
        <w:rPr>
          <w:lang w:val="en-US"/>
        </w:rPr>
        <w:t>9</w:t>
      </w:r>
      <w:r w:rsidR="00C35A54" w:rsidRPr="00C35A54">
        <w:rPr>
          <w:lang w:val="en-US"/>
        </w:rPr>
        <w:t>. Timeline (not more than 300 words)</w:t>
      </w:r>
    </w:p>
    <w:p w14:paraId="0701BBBF" w14:textId="77777777" w:rsidR="00267E39" w:rsidRDefault="00267E39" w:rsidP="00C35A54">
      <w:pPr>
        <w:rPr>
          <w:lang w:val="en-US"/>
        </w:rPr>
      </w:pPr>
      <w:r>
        <w:rPr>
          <w:lang w:val="en-US"/>
        </w:rPr>
        <w:t>10</w:t>
      </w:r>
      <w:r w:rsidR="00C35A54" w:rsidRPr="00C35A54">
        <w:rPr>
          <w:lang w:val="en-US"/>
        </w:rPr>
        <w:t>. Curricula Vitae of the principal and all co-investigators (not more than two pages per investigator)</w:t>
      </w:r>
      <w:r>
        <w:rPr>
          <w:lang w:val="en-US"/>
        </w:rPr>
        <w:t xml:space="preserve"> </w:t>
      </w:r>
    </w:p>
    <w:p w14:paraId="20668612" w14:textId="79FDE0FD" w:rsidR="00011752" w:rsidRDefault="00C35A54" w:rsidP="00C35A54">
      <w:pPr>
        <w:rPr>
          <w:i/>
          <w:iCs/>
          <w:lang w:val="en-US"/>
        </w:rPr>
      </w:pPr>
      <w:r w:rsidRPr="00267E39">
        <w:rPr>
          <w:i/>
          <w:iCs/>
          <w:lang w:val="en-US"/>
        </w:rPr>
        <w:t xml:space="preserve">Please note that applications not adhering to these formatting guidelines will be rejected without further consideration. Please also note that we will NOT review projects under consideration by alternative funding bodies. </w:t>
      </w:r>
      <w:r w:rsidR="00267E39" w:rsidRPr="00267E39">
        <w:rPr>
          <w:i/>
          <w:iCs/>
          <w:lang w:val="en-US"/>
        </w:rPr>
        <w:t>If parts of the projects have been financed by other funding bodies, proof of this should be given.</w:t>
      </w:r>
      <w:r w:rsidR="00011752">
        <w:rPr>
          <w:i/>
          <w:iCs/>
          <w:lang w:val="en-US"/>
        </w:rPr>
        <w:t xml:space="preserve"> The grant will not cover any salary of researcher/students, nor travel or publication costs. A maximum of 10% overhead costs is allowed.</w:t>
      </w:r>
    </w:p>
    <w:sectPr w:rsidR="00011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C9"/>
    <w:rsid w:val="00011752"/>
    <w:rsid w:val="001B42EF"/>
    <w:rsid w:val="00226BBE"/>
    <w:rsid w:val="00267E39"/>
    <w:rsid w:val="006652A3"/>
    <w:rsid w:val="00667658"/>
    <w:rsid w:val="009E54C9"/>
    <w:rsid w:val="00AB15A9"/>
    <w:rsid w:val="00C17471"/>
    <w:rsid w:val="00C35A54"/>
    <w:rsid w:val="00DA57D4"/>
    <w:rsid w:val="00E73B09"/>
    <w:rsid w:val="00E82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5DC9"/>
  <w15:chartTrackingRefBased/>
  <w15:docId w15:val="{D5FD014C-518F-40F3-9CCF-B21FD53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ction-noticeadditionaltext">
    <w:name w:val="section-notice__additionaltext"/>
    <w:basedOn w:val="Standaard"/>
    <w:rsid w:val="009E54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seudolink">
    <w:name w:val="pseudolink"/>
    <w:basedOn w:val="Standaardalinea-lettertype"/>
    <w:rsid w:val="009E54C9"/>
  </w:style>
  <w:style w:type="character" w:styleId="Hyperlink">
    <w:name w:val="Hyperlink"/>
    <w:basedOn w:val="Standaardalinea-lettertype"/>
    <w:uiPriority w:val="99"/>
    <w:unhideWhenUsed/>
    <w:rsid w:val="009E54C9"/>
    <w:rPr>
      <w:color w:val="0563C1" w:themeColor="hyperlink"/>
      <w:u w:val="single"/>
    </w:rPr>
  </w:style>
  <w:style w:type="character" w:styleId="Onopgelostemelding">
    <w:name w:val="Unresolved Mention"/>
    <w:basedOn w:val="Standaardalinea-lettertype"/>
    <w:uiPriority w:val="99"/>
    <w:semiHidden/>
    <w:unhideWhenUsed/>
    <w:rsid w:val="009E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8845">
      <w:bodyDiv w:val="1"/>
      <w:marLeft w:val="0"/>
      <w:marRight w:val="0"/>
      <w:marTop w:val="0"/>
      <w:marBottom w:val="0"/>
      <w:divBdr>
        <w:top w:val="none" w:sz="0" w:space="0" w:color="auto"/>
        <w:left w:val="none" w:sz="0" w:space="0" w:color="auto"/>
        <w:bottom w:val="none" w:sz="0" w:space="0" w:color="auto"/>
        <w:right w:val="none" w:sz="0" w:space="0" w:color="auto"/>
      </w:divBdr>
      <w:divsChild>
        <w:div w:id="836844629">
          <w:marLeft w:val="0"/>
          <w:marRight w:val="0"/>
          <w:marTop w:val="0"/>
          <w:marBottom w:val="0"/>
          <w:divBdr>
            <w:top w:val="none" w:sz="0" w:space="0" w:color="auto"/>
            <w:left w:val="none" w:sz="0" w:space="0" w:color="auto"/>
            <w:bottom w:val="none" w:sz="0" w:space="0" w:color="auto"/>
            <w:right w:val="none" w:sz="0" w:space="0" w:color="auto"/>
          </w:divBdr>
          <w:divsChild>
            <w:div w:id="7641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ESVONC.COM"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256EC4CEAAC42BFF34558303CC0F4" ma:contentTypeVersion="16" ma:contentTypeDescription="Een nieuw document maken." ma:contentTypeScope="" ma:versionID="8f4a4583af8fc673148894a7aa077f20">
  <xsd:schema xmlns:xsd="http://www.w3.org/2001/XMLSchema" xmlns:xs="http://www.w3.org/2001/XMLSchema" xmlns:p="http://schemas.microsoft.com/office/2006/metadata/properties" xmlns:ns2="02b25e66-016e-4b79-b161-8a2c247d8742" xmlns:ns3="743e63c3-72c6-41a3-b4df-6d3743c02245" targetNamespace="http://schemas.microsoft.com/office/2006/metadata/properties" ma:root="true" ma:fieldsID="06e95df36cc028ab8a216c7d90c634b8" ns2:_="" ns3:_="">
    <xsd:import namespace="02b25e66-016e-4b79-b161-8a2c247d8742"/>
    <xsd:import namespace="743e63c3-72c6-41a3-b4df-6d3743c02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25e66-016e-4b79-b161-8a2c247d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59c2dce-2b7c-4da6-831f-7b29328c18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e63c3-72c6-41a3-b4df-6d3743c02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a8bcdd-89ba-4ed7-97df-c2600050d2ca}" ma:internalName="TaxCatchAll" ma:showField="CatchAllData" ma:web="743e63c3-72c6-41a3-b4df-6d3743c022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3e63c3-72c6-41a3-b4df-6d3743c02245" xsi:nil="true"/>
    <lcf76f155ced4ddcb4097134ff3c332f xmlns="02b25e66-016e-4b79-b161-8a2c247d8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DDD00E-FC45-4650-ACCD-3AD334C6CA8A}"/>
</file>

<file path=customXml/itemProps2.xml><?xml version="1.0" encoding="utf-8"?>
<ds:datastoreItem xmlns:ds="http://schemas.openxmlformats.org/officeDocument/2006/customXml" ds:itemID="{222AD44F-F247-4039-9F79-1BEA245E81C9}"/>
</file>

<file path=customXml/itemProps3.xml><?xml version="1.0" encoding="utf-8"?>
<ds:datastoreItem xmlns:ds="http://schemas.openxmlformats.org/officeDocument/2006/customXml" ds:itemID="{8F4DD940-5701-4033-87A7-80ACD95CD334}"/>
</file>

<file path=docProps/app.xml><?xml version="1.0" encoding="utf-8"?>
<Properties xmlns="http://schemas.openxmlformats.org/officeDocument/2006/extended-properties" xmlns:vt="http://schemas.openxmlformats.org/officeDocument/2006/docPropsVTypes">
  <Template>Normal</Template>
  <TotalTime>48</TotalTime>
  <Pages>1</Pages>
  <Words>326</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Teske, E. (Erik)</dc:creator>
  <cp:keywords/>
  <dc:description/>
  <cp:lastModifiedBy>Lisanne Dirks</cp:lastModifiedBy>
  <cp:revision>7</cp:revision>
  <dcterms:created xsi:type="dcterms:W3CDTF">2022-12-23T11:45:00Z</dcterms:created>
  <dcterms:modified xsi:type="dcterms:W3CDTF">2025-10-08T09:18:00Z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0x010100094256EC4CEAAC42BFF34558303CC0F4</vt:lpwstr>
  </property>
</Properties>
</file>